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8" w:rsidRPr="00A555F8" w:rsidRDefault="00C82ED5" w:rsidP="00A555F8">
      <w:pPr>
        <w:jc w:val="center"/>
        <w:rPr>
          <w:b/>
        </w:rPr>
      </w:pPr>
      <w:r>
        <w:rPr>
          <w:b/>
        </w:rPr>
        <w:t xml:space="preserve">ДОГОВОР № </w:t>
      </w:r>
    </w:p>
    <w:p w:rsidR="00A555F8" w:rsidRDefault="00A555F8" w:rsidP="00A555F8">
      <w:pPr>
        <w:jc w:val="center"/>
      </w:pPr>
      <w:r>
        <w:t>на утилиз</w:t>
      </w:r>
      <w:r w:rsidR="00EA0901">
        <w:t xml:space="preserve">ацию персональных компьютеров, </w:t>
      </w:r>
      <w:r>
        <w:t>оргтехники</w:t>
      </w:r>
      <w:r w:rsidR="00EA0901">
        <w:t>, бытовой техники и расходных материалов (картриджей)</w:t>
      </w:r>
      <w:r w:rsidR="00496324">
        <w:t>.</w:t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г. Не</w:t>
      </w:r>
      <w:r w:rsidR="00110317">
        <w:t>винномысск</w:t>
      </w:r>
      <w:r w:rsidR="00110317">
        <w:tab/>
      </w:r>
      <w:r w:rsidR="00110317">
        <w:tab/>
      </w:r>
      <w:r w:rsidR="00110317">
        <w:tab/>
      </w:r>
      <w:r w:rsidR="00110317">
        <w:tab/>
      </w:r>
      <w:r w:rsidR="00110317">
        <w:tab/>
      </w:r>
      <w:r w:rsidR="00110317">
        <w:tab/>
      </w:r>
      <w:r w:rsidR="00FB35A0">
        <w:t xml:space="preserve">     </w:t>
      </w:r>
      <w:r w:rsidR="00110317">
        <w:t>«</w:t>
      </w:r>
      <w:r w:rsidR="00A12383">
        <w:t xml:space="preserve">____ </w:t>
      </w:r>
      <w:r w:rsidR="00110317">
        <w:t>»</w:t>
      </w:r>
      <w:r w:rsidR="006E2490">
        <w:t xml:space="preserve"> ___________</w:t>
      </w:r>
      <w:r w:rsidR="001D18D9">
        <w:t xml:space="preserve"> 202__</w:t>
      </w:r>
      <w:r>
        <w:t xml:space="preserve"> г.</w:t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12383" w:rsidP="00A555F8">
      <w:r w:rsidRPr="00A12383">
        <w:t>Общество с ограниченной ответственностью "СКУ",  именуемое в дальнейшем «Исполнитель», в лице   директора Шарымова Евгения Анатольевича, действующего на основании Устава, зарегистрированного в Межрайонной ИФНС №</w:t>
      </w:r>
      <w:r w:rsidR="00307A8F" w:rsidRPr="00307A8F">
        <w:rPr>
          <w:rFonts w:eastAsia="Batang"/>
        </w:rPr>
        <w:t>1122651032382  от 13/11/2012</w:t>
      </w:r>
      <w:r w:rsidRPr="00A12383">
        <w:t xml:space="preserve"> и осуществляющее свою деятельность на основании </w:t>
      </w:r>
      <w:r w:rsidR="00DA251D">
        <w:t xml:space="preserve"> </w:t>
      </w:r>
      <w:r w:rsidR="008D0ED9">
        <w:t>Лицензии № (26)-1224 СТОУ</w:t>
      </w:r>
      <w:r w:rsidR="00EF4C43">
        <w:t>/П</w:t>
      </w:r>
      <w:r w:rsidR="008D0ED9">
        <w:t xml:space="preserve"> </w:t>
      </w:r>
      <w:r w:rsidR="00EF4C43">
        <w:t>от 23.11.2017</w:t>
      </w:r>
      <w:r w:rsidR="008D0ED9">
        <w:t xml:space="preserve"> г. на осуществление деятельности  по сбору, транспортированию, обработке, утилизации, обезвреживанию, размещению отходов </w:t>
      </w:r>
      <w:r w:rsidR="008D0ED9">
        <w:rPr>
          <w:lang w:val="en-US"/>
        </w:rPr>
        <w:t>I</w:t>
      </w:r>
      <w:r w:rsidR="008D0ED9" w:rsidRPr="008D0ED9">
        <w:t>-</w:t>
      </w:r>
      <w:r w:rsidR="008D0ED9">
        <w:rPr>
          <w:lang w:val="en-US"/>
        </w:rPr>
        <w:t>IV</w:t>
      </w:r>
      <w:r w:rsidR="008D0ED9" w:rsidRPr="008D0ED9">
        <w:t xml:space="preserve"> </w:t>
      </w:r>
      <w:r w:rsidR="008D0ED9">
        <w:t xml:space="preserve">класса опасности, </w:t>
      </w:r>
      <w:r w:rsidR="00833257">
        <w:t xml:space="preserve"> </w:t>
      </w:r>
      <w:r w:rsidR="00C716CD">
        <w:rPr>
          <w:b/>
        </w:rPr>
        <w:t>Лицензии</w:t>
      </w:r>
      <w:r w:rsidR="00C716CD">
        <w:t xml:space="preserve"> № Л003-00119-26/00640380 от 08. Февраля 2023г. на осуществление деятельности  по обработке (переработке) лома и отходов драгоценных металлов,</w:t>
      </w:r>
      <w:r w:rsidRPr="00A12383">
        <w:t xml:space="preserve"> с одной стороны</w:t>
      </w:r>
      <w:r w:rsidRPr="00E90541">
        <w:rPr>
          <w:sz w:val="28"/>
          <w:szCs w:val="28"/>
        </w:rPr>
        <w:t>,</w:t>
      </w:r>
      <w:r w:rsidR="00A555F8">
        <w:t xml:space="preserve"> и </w:t>
      </w:r>
      <w:r w:rsidR="007E26DB">
        <w:t>______________________________________________________</w:t>
      </w:r>
      <w:r w:rsidR="00496324">
        <w:t>__________________________________________________________</w:t>
      </w:r>
      <w:r w:rsidR="007E26DB">
        <w:t xml:space="preserve">, </w:t>
      </w:r>
      <w:r w:rsidR="00A555F8">
        <w:t xml:space="preserve"> именуемого в дальнейшем «ЗАКАЗЧИК», </w:t>
      </w:r>
      <w:r w:rsidR="007E26DB">
        <w:t>_________________________________</w:t>
      </w:r>
      <w:r w:rsidR="00496324">
        <w:t>_________________________________________________________________________________</w:t>
      </w:r>
      <w:r w:rsidR="00A555F8">
        <w:t xml:space="preserve">, действующего на основании Устава, заключили настоящий договор о нижеследующем:  </w:t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  <w:r w:rsidR="00A555F8">
        <w:tab/>
      </w:r>
    </w:p>
    <w:p w:rsidR="00A555F8" w:rsidRDefault="00A555F8" w:rsidP="00A555F8"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:rsidR="00A555F8" w:rsidRDefault="00A555F8" w:rsidP="00A555F8">
      <w:r>
        <w:t>1. ПРЕДМЕТ ДОГОВОРА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1.1 ЗАКАЗЧИК поручает, а ИСПОЛНИТЕЛЬ принимает на себя обязательства по предоставлению услуг по утилизации, компьютерной, копировально-множительной и другой оргтехники, а также комплектующих, в дальнейшем «оргтехника», принадлежащей ЗАКАЗЧИКУ.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1.2.ЗАКАЗЧИК обязуется полностью и своевременно оплачивать ИСПОЛНИТЕЛЮ, предоставляемые им услуги по утилизации (п. 1.1) на условиях ДОГОВОРА,  согласно выставленным счетам.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 ОБЩИЕ УСЛОВИЯ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2.1. Оргтехника, передается ЗАКАЗЧИКОМ на склад ИСПОЛНИТЕЛЯ для утилизации по накладным, подвергается ИСПОЛНИТЕЛЕМ освидетельствованию ее типов и количества в соответствии с сопроводительными документами.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2.2. Принятая оргтехника утилизируется ИСПОЛНИТЕЛЕМ, по мере поступления на склад ИСПОЛНИТЕЛЯ.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2.3. Оргтехника, переданная ЗАКАЗЧИКОМ на склад ИСПОЛНИТЕЛЯ, и освидетельствованная ИСПОЛНИТЕЛЕМ, ЗАКАЗЧИКУ не возвращается и не обменивается.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2.4. Информация (если таковая имеется) на электронных носителях, в составе оргтехники передаваемой ЗАКАЗЧИКОМ на утилизацию полностью уничтожается и не может быть восстановлена для использования ЗАКАЗЧИКОМ, ИСПОЛНИТЕЛЕМ или третьими лицами.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2.5 Права на отходы, образующиеся после утилизации, принадлежат Исполнителю.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lastRenderedPageBreak/>
        <w:t>3. ОБЯЗАТЕЛЬСТВА ИСПОЛНИТЕЛЯ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3.1. ИСПОЛНИТЕЛЬ обязан принять</w:t>
      </w:r>
      <w:r w:rsidR="00150AB3">
        <w:t xml:space="preserve"> оргтехнику</w:t>
      </w:r>
      <w:r>
        <w:t xml:space="preserve"> на склад по адресу</w:t>
      </w:r>
      <w:r w:rsidR="00150AB3">
        <w:t>:</w:t>
      </w:r>
      <w:r>
        <w:t xml:space="preserve"> г. </w:t>
      </w:r>
      <w:r w:rsidR="00D231DE">
        <w:t>Невинномысск</w:t>
      </w:r>
      <w:r>
        <w:t>,</w:t>
      </w:r>
      <w:r w:rsidR="00D231DE">
        <w:t xml:space="preserve"> ул. Монтажная, 10</w:t>
      </w:r>
      <w:r w:rsidR="00150AB3">
        <w:t>,</w:t>
      </w:r>
      <w:r>
        <w:t xml:space="preserve"> провести освидетельствование принимаемой на утилизацию оргтехники и утилизировать ее.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После передачи оргтехники ЗАКАЗЧИКОМ на склад ИСПОЛНИТЕЛЯ и оплате услуг  по утилизации, ИСПОЛНИТЕЛЕМ составляется АКТ об утилизации оргтехники, переданной ЗАКАЗЧИКОМ,  заверяется обеими сторонами и передается ЗАКАЗЧИКУ.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3.2. ИСПОЛНИТЕЛЬ в случае необоснованного отказа от приемки оргтехники, оплачивает ЗАКАЗЧИКУ затраты по перевозке и штраф в размере 0,1% стоимости услуг по утилизации за каждый рабочий день.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3.3. ИСПОЛНИТЕЛЬ  обязан передать ЗАКАЗЧИКУ акт об утилизации оргтехники в день передачи оргтехники на склад ИСПОЛНИТЕЛЯ.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3.4. В акте указывается: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- наименование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- стоимость оказанных услуг;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- любая другая информация, которую стороны сочтут необходимым указать;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- перечень (наименование), количество утилизированной оргтехники.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3.5. Обязательства ИСПОЛНИТЕЛЯ считаются выполненными, после передачи ЗАКАЗЧИКУ акта об утилизации оргтехники.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4. ОБЯЗАТЕЛЬСТВА ЗАКАЗЧИКА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4.1. ЗАКАЗЧИК обязан обеспечить доставку утилизируемой оргтехники на указанный в договоре склад ИСПОЛНИТЕЛЯ, снабдив их сопроводительными документами и полным перечнем типов и количества передаваемой оргтехники.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4.2.. ЗАКАЗЧИК обязан произвести  оплату  стоимости  работ по утилизации согласно выставленному счету ИСПОЛНИТЕЛЯ по факту оказания услуг в течении 5-ти рабочих дней со дня представления счета.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4.3.Обязательства ЗАКАЗЧИКА считаются выполненными после передачи утилизируемой оргтехники на склады ИСПОЛНИТЕЛЯ и оплаты услуг по утилизации.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5. ЦЕНЫ И ПОРЯДОК РАСЧЕТОВ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71A" w:rsidRDefault="00A555F8" w:rsidP="0009371A">
      <w:r>
        <w:t>5.1.</w:t>
      </w:r>
      <w:r w:rsidR="0009371A" w:rsidRPr="0009371A">
        <w:t xml:space="preserve"> </w:t>
      </w:r>
      <w:r w:rsidR="0009371A">
        <w:t xml:space="preserve">Стоимость работ по ДОГОВОРУ </w:t>
      </w:r>
      <w:r w:rsidR="00981B95">
        <w:t>составляет</w:t>
      </w:r>
      <w:r w:rsidR="004E27B4">
        <w:t xml:space="preserve">: 000000000, </w:t>
      </w:r>
      <w:r w:rsidR="0009371A">
        <w:t xml:space="preserve">оплачивается </w:t>
      </w:r>
      <w:r w:rsidR="004E27B4">
        <w:t>заказчиком по выставленным счетам исполнителя</w:t>
      </w:r>
      <w:r w:rsidR="0009371A">
        <w:t>.</w:t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  <w:r w:rsidR="0009371A">
        <w:tab/>
      </w:r>
    </w:p>
    <w:p w:rsidR="00A555F8" w:rsidRDefault="00A555F8" w:rsidP="00A555F8"/>
    <w:p w:rsidR="00A555F8" w:rsidRDefault="00A555F8" w:rsidP="00A555F8">
      <w:r>
        <w:t>5.2.Цены на оказываемые услуги ИСПОЛНИТЕЛЕМ определяются на основании прайс-листа.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6. ОТВЕТСТВЕННОСТЬ СТОРОН И РАЗРЕШЕНИЕ СПОРОВ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6.1. Стороны обязуются возместить убытки, вызванные невыполнением либо ненадлежащим выполнением своих обязательств.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6.2. Все споры и разногласия, которые могут возникнуть из настоящего договора или в связи с ним, по возможности будут разрешаться путем переговоров между сторонами. При выполнении настоящего договора стороны будут руководствоваться действующим законодательством.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6.3. В случае если разногласия не могут быть решены путем переговоров, они подлежат разрешению в арбитражном суде Ставропольского края.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 УСЛОВИЯ РАСТОРЖЕНИЯ ИЛИ ПРОДЛЕНИЯ ДОГОВОРА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7.1. В случае досрочного расторжения Договора производятся взаиморасчеты по фактическим затратам, произведенным на момент прекращения договорных обязательств.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7.2. Договор будет считаться продленным на следующий год в случае,  если ни одна из сторон не позднее, чем за один месяц до истечения срока его действия не заявит о желании прекратить договорные обязательства.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7.3 Договор вступает в силу с момента его подписания.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7.4 Срок по договору: один год с момента заключения.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7.5.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7.6 Настоящий Договор выражает все соглашения и понимание между участвующими сторонами в отношении всех упомянутых здесь вопросов, при этом все предыдущие обсуждения, обещания между сторонами, если таковые имелись, теряют силу и заменяются настоящим текстом.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7.7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8. ПРОЧИЕ УСЛОВИЯ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8.1 Стороны обязуются обеспечить конфиденциальность информации об условиях и осуществлении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8.2. Во всем ином, не урегулированном в настоящем договоре, будут применяться положения действующего законодательства России.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Ответственным лицом ИСПОЛНИТЕЛЯ за выполнение работ является: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 w:rsidRPr="0009371A">
        <w:rPr>
          <w:u w:val="single"/>
        </w:rPr>
        <w:t>Фин. директор Толкачев А. В.</w:t>
      </w:r>
      <w:r w:rsidRPr="0009371A">
        <w:rPr>
          <w:u w:val="single"/>
        </w:rPr>
        <w:tab/>
      </w:r>
      <w:r>
        <w:tab/>
        <w:t xml:space="preserve"> </w:t>
      </w:r>
      <w:r w:rsidR="00110317">
        <w:t xml:space="preserve">   </w:t>
      </w:r>
      <w:r w:rsidR="0009371A">
        <w:t xml:space="preserve">      </w:t>
      </w:r>
      <w:r>
        <w:t xml:space="preserve">Тел. </w:t>
      </w:r>
      <w:r>
        <w:tab/>
        <w:t>8-928-007-61-98</w:t>
      </w:r>
      <w:r>
        <w:tab/>
      </w:r>
      <w:r>
        <w:tab/>
      </w:r>
      <w:r>
        <w:tab/>
      </w:r>
    </w:p>
    <w:p w:rsidR="00A555F8" w:rsidRDefault="00A555F8" w:rsidP="00A555F8">
      <w:r>
        <w:t>(должность, 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lastRenderedPageBreak/>
        <w:t>Ответственным лицом ЗАКАЗЧИКА является: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110317" w:rsidP="00A555F8">
      <w:r w:rsidRPr="0078420E">
        <w:t>____________________________________</w:t>
      </w:r>
      <w:r w:rsidR="00A555F8">
        <w:tab/>
        <w:t xml:space="preserve"> Тел. </w:t>
      </w:r>
      <w:r w:rsidR="00A555F8">
        <w:tab/>
      </w:r>
      <w:r w:rsidR="0078420E">
        <w:t>________________</w:t>
      </w:r>
      <w:r w:rsidR="00A555F8">
        <w:tab/>
      </w:r>
      <w:r w:rsidR="00A555F8">
        <w:tab/>
      </w:r>
      <w:r w:rsidR="00A555F8">
        <w:tab/>
      </w:r>
    </w:p>
    <w:p w:rsidR="00A555F8" w:rsidRDefault="00A555F8" w:rsidP="00A555F8">
      <w:r>
        <w:t>(должность, 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>9. ЮРИДИЧЕСКИЕ АДРЕСА И РЕКВИЗИТЫ СТОРОН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D07" w:rsidRDefault="00A555F8" w:rsidP="00A555F8">
      <w:r>
        <w:t xml:space="preserve">ИСПОЛНИТЕЛЬ: </w:t>
      </w:r>
      <w:r w:rsidRPr="00F16D07">
        <w:rPr>
          <w:b/>
        </w:rPr>
        <w:t>ООО «СКУ»</w:t>
      </w:r>
      <w:r w:rsidRPr="00F16D07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D96D4D" w:rsidRDefault="00D96D4D" w:rsidP="00A555F8">
      <w:r>
        <w:t>Юридический а</w:t>
      </w:r>
      <w:r w:rsidR="00A555F8">
        <w:t>дрес:</w:t>
      </w:r>
      <w:r w:rsidR="00A6110E">
        <w:t xml:space="preserve"> Ставропольский край</w:t>
      </w:r>
      <w:r w:rsidR="00EA0901">
        <w:t>,</w:t>
      </w:r>
      <w:r w:rsidR="00A555F8">
        <w:t xml:space="preserve"> г. Невинномысс</w:t>
      </w:r>
      <w:r w:rsidR="00B308E6">
        <w:t>к, ул. Монтажная, 10</w:t>
      </w:r>
      <w:r>
        <w:t xml:space="preserve">  </w:t>
      </w:r>
    </w:p>
    <w:p w:rsidR="00D96D4D" w:rsidRDefault="00D96D4D" w:rsidP="00A555F8">
      <w:r>
        <w:t>Почтовый адрес:</w:t>
      </w:r>
      <w:r w:rsidR="00A6110E">
        <w:t xml:space="preserve"> </w:t>
      </w:r>
      <w:r>
        <w:t>357107</w:t>
      </w:r>
      <w:r w:rsidR="00A6110E">
        <w:t>,</w:t>
      </w:r>
      <w:r w:rsidR="0082359C">
        <w:t xml:space="preserve"> Ставропольский край</w:t>
      </w:r>
      <w:r w:rsidR="00EA0901">
        <w:t>,</w:t>
      </w:r>
      <w:r>
        <w:t xml:space="preserve"> г. Невинномысск, ул. Монтажная, 10</w:t>
      </w:r>
    </w:p>
    <w:p w:rsidR="0082359C" w:rsidRDefault="001D18D9" w:rsidP="00A555F8">
      <w:r>
        <w:t>тел. 8-928-00-928-01, 8-928-307-6198</w:t>
      </w:r>
    </w:p>
    <w:p w:rsidR="000853C1" w:rsidRDefault="000853C1" w:rsidP="000853C1">
      <w:pPr>
        <w:autoSpaceDE w:val="0"/>
        <w:autoSpaceDN w:val="0"/>
        <w:adjustRightInd w:val="0"/>
      </w:pPr>
      <w:r w:rsidRPr="000853C1">
        <w:t>Ема</w:t>
      </w:r>
      <w:r w:rsidRPr="000853C1">
        <w:rPr>
          <w:lang w:val="en-US"/>
        </w:rPr>
        <w:t>il</w:t>
      </w:r>
      <w:r w:rsidRPr="000853C1">
        <w:t xml:space="preserve">: </w:t>
      </w:r>
      <w:hyperlink r:id="rId7" w:history="1">
        <w:r w:rsidRPr="000853C1">
          <w:rPr>
            <w:rStyle w:val="ac"/>
          </w:rPr>
          <w:t>sku1313@mail.ru</w:t>
        </w:r>
      </w:hyperlink>
      <w:r w:rsidRPr="000853C1">
        <w:t xml:space="preserve"> , </w:t>
      </w:r>
      <w:hyperlink r:id="rId8" w:history="1">
        <w:r w:rsidRPr="000853C1">
          <w:rPr>
            <w:rStyle w:val="ac"/>
          </w:rPr>
          <w:t>sku-bux@mail.ru</w:t>
        </w:r>
      </w:hyperlink>
      <w:r w:rsidRPr="000853C1">
        <w:t xml:space="preserve"> </w:t>
      </w:r>
    </w:p>
    <w:p w:rsidR="00197E54" w:rsidRDefault="00EB004B" w:rsidP="00EB004B">
      <w:pPr>
        <w:autoSpaceDE w:val="0"/>
        <w:autoSpaceDN w:val="0"/>
        <w:adjustRightInd w:val="0"/>
        <w:rPr>
          <w:rStyle w:val="ac"/>
        </w:rPr>
      </w:pPr>
      <w:r>
        <w:t xml:space="preserve">Сайт: </w:t>
      </w:r>
      <w:hyperlink r:id="rId9" w:history="1">
        <w:r w:rsidR="00197E54" w:rsidRPr="001137B7">
          <w:rPr>
            <w:rStyle w:val="ac"/>
          </w:rPr>
          <w:t>http://www.ску-26.рф</w:t>
        </w:r>
      </w:hyperlink>
      <w:r w:rsidR="00197E54">
        <w:rPr>
          <w:rStyle w:val="ac"/>
        </w:rPr>
        <w:t xml:space="preserve"> ; </w:t>
      </w:r>
      <w:hyperlink r:id="rId10" w:history="1">
        <w:r w:rsidR="00197E54">
          <w:rPr>
            <w:rStyle w:val="ac"/>
            <w:lang w:val="en-US"/>
          </w:rPr>
          <w:t>http</w:t>
        </w:r>
        <w:r w:rsidR="00197E54">
          <w:rPr>
            <w:rStyle w:val="ac"/>
          </w:rPr>
          <w:t>://</w:t>
        </w:r>
        <w:r w:rsidR="00197E54" w:rsidRPr="00F53049">
          <w:t xml:space="preserve"> </w:t>
        </w:r>
        <w:r w:rsidR="00197E54" w:rsidRPr="00F53049">
          <w:rPr>
            <w:rStyle w:val="ac"/>
          </w:rPr>
          <w:t>www.</w:t>
        </w:r>
        <w:r w:rsidR="00197E54">
          <w:rPr>
            <w:rStyle w:val="ac"/>
            <w:lang w:val="en-US"/>
          </w:rPr>
          <w:t>sku</w:t>
        </w:r>
        <w:r w:rsidR="00197E54">
          <w:rPr>
            <w:rStyle w:val="ac"/>
          </w:rPr>
          <w:t>-26.</w:t>
        </w:r>
        <w:r w:rsidR="00197E54">
          <w:rPr>
            <w:rStyle w:val="ac"/>
            <w:lang w:val="en-US"/>
          </w:rPr>
          <w:t>ru</w:t>
        </w:r>
        <w:r w:rsidR="00197E54">
          <w:rPr>
            <w:rStyle w:val="ac"/>
          </w:rPr>
          <w:t>/</w:t>
        </w:r>
      </w:hyperlink>
    </w:p>
    <w:p w:rsidR="00F16D07" w:rsidRDefault="00A555F8" w:rsidP="00EB004B">
      <w:pPr>
        <w:autoSpaceDE w:val="0"/>
        <w:autoSpaceDN w:val="0"/>
        <w:adjustRightInd w:val="0"/>
      </w:pPr>
      <w:r>
        <w:t xml:space="preserve">ИНН </w:t>
      </w:r>
      <w:r w:rsidR="00161B89">
        <w:rPr>
          <w:color w:val="333333"/>
          <w:sz w:val="28"/>
          <w:szCs w:val="28"/>
        </w:rPr>
        <w:t xml:space="preserve">2631803412 </w:t>
      </w:r>
      <w:r>
        <w:t xml:space="preserve"> КПП  263101001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F16D07" w:rsidRDefault="00A555F8" w:rsidP="00A555F8">
      <w:r>
        <w:t xml:space="preserve">р/с </w:t>
      </w:r>
      <w:r w:rsidR="0059459F" w:rsidRPr="000066E9">
        <w:rPr>
          <w:rFonts w:eastAsia="Batang"/>
          <w:sz w:val="28"/>
          <w:szCs w:val="28"/>
        </w:rPr>
        <w:t>40702810428010002690</w:t>
      </w:r>
      <w:r w:rsidR="001D18D9">
        <w:rPr>
          <w:rFonts w:eastAsia="Batang"/>
          <w:sz w:val="28"/>
          <w:szCs w:val="28"/>
        </w:rPr>
        <w:t>,</w:t>
      </w:r>
      <w:r w:rsidR="0059459F">
        <w:rPr>
          <w:rFonts w:eastAsia="Batang"/>
          <w:sz w:val="28"/>
          <w:szCs w:val="28"/>
        </w:rPr>
        <w:t xml:space="preserve"> </w:t>
      </w:r>
      <w:r w:rsidR="001D18D9">
        <w:t xml:space="preserve"> Филиал</w:t>
      </w:r>
      <w:r w:rsidR="00F00344">
        <w:t xml:space="preserve"> П</w:t>
      </w:r>
      <w:r w:rsidR="001D18D9">
        <w:t>АО «БАНК УРАЛСИБ</w:t>
      </w:r>
      <w:r w:rsidR="009A215D">
        <w:t>, г. Ставрополь</w:t>
      </w:r>
    </w:p>
    <w:p w:rsidR="00A555F8" w:rsidRDefault="00A555F8" w:rsidP="00A555F8">
      <w:r>
        <w:t>БИК 040702763, к/с 30101810400000000763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20E" w:rsidRDefault="00A555F8" w:rsidP="0078420E">
      <w:r>
        <w:t>ЗАКАЗЧИК:</w:t>
      </w:r>
      <w:r>
        <w:tab/>
      </w:r>
      <w:r w:rsidR="0078420E">
        <w:t>________________________________________________________</w:t>
      </w:r>
      <w:r w:rsidR="009A215D">
        <w:t>_________</w:t>
      </w:r>
    </w:p>
    <w:p w:rsidR="0078420E" w:rsidRDefault="0078420E" w:rsidP="0078420E">
      <w:r>
        <w:t>____________________________________________________________________</w:t>
      </w:r>
      <w:r w:rsidR="009A21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20E" w:rsidRDefault="0078420E" w:rsidP="0078420E"/>
    <w:p w:rsidR="00A555F8" w:rsidRDefault="00A555F8" w:rsidP="00A555F8">
      <w:r>
        <w:tab/>
      </w:r>
      <w:r>
        <w:tab/>
      </w:r>
      <w:r>
        <w:tab/>
      </w:r>
    </w:p>
    <w:p w:rsidR="00DD2A6D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A6D" w:rsidRPr="00DD2A6D" w:rsidRDefault="00A555F8" w:rsidP="00DD2A6D">
      <w:pPr>
        <w:tabs>
          <w:tab w:val="left" w:pos="360"/>
        </w:tabs>
        <w:jc w:val="both"/>
        <w:rPr>
          <w:b/>
        </w:rPr>
      </w:pPr>
      <w:r>
        <w:tab/>
      </w:r>
      <w:r w:rsidR="00DD2A6D" w:rsidRPr="00DD2A6D">
        <w:rPr>
          <w:b/>
        </w:rPr>
        <w:t>Подписи сторон:</w:t>
      </w:r>
    </w:p>
    <w:p w:rsidR="00A555F8" w:rsidRDefault="00A555F8" w:rsidP="00A555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10317" w:rsidTr="0009371A">
        <w:tc>
          <w:tcPr>
            <w:tcW w:w="4785" w:type="dxa"/>
          </w:tcPr>
          <w:p w:rsidR="00DD2A6D" w:rsidRPr="0009371A" w:rsidRDefault="00DD2A6D" w:rsidP="00D13A76">
            <w:pPr>
              <w:rPr>
                <w:sz w:val="16"/>
                <w:szCs w:val="16"/>
              </w:rPr>
            </w:pPr>
            <w:r w:rsidRPr="0009371A">
              <w:rPr>
                <w:b/>
                <w:bCs/>
              </w:rPr>
              <w:t xml:space="preserve"> </w:t>
            </w:r>
          </w:p>
          <w:p w:rsidR="00DD2A6D" w:rsidRPr="008D1C0F" w:rsidRDefault="008D1C0F" w:rsidP="00DD2A6D">
            <w:pPr>
              <w:rPr>
                <w:b/>
              </w:rPr>
            </w:pPr>
            <w:r w:rsidRPr="008D1C0F">
              <w:rPr>
                <w:b/>
              </w:rPr>
              <w:t>Директор ООО «СКУ»</w:t>
            </w:r>
          </w:p>
          <w:p w:rsidR="00DD2A6D" w:rsidRDefault="00DD2A6D" w:rsidP="00DD2A6D">
            <w:pPr>
              <w:rPr>
                <w:sz w:val="16"/>
                <w:szCs w:val="16"/>
              </w:rPr>
            </w:pPr>
          </w:p>
          <w:p w:rsidR="008D1C0F" w:rsidRDefault="008D1C0F" w:rsidP="00DD2A6D">
            <w:pPr>
              <w:rPr>
                <w:sz w:val="16"/>
                <w:szCs w:val="16"/>
              </w:rPr>
            </w:pPr>
          </w:p>
          <w:p w:rsidR="008D1C0F" w:rsidRDefault="008D1C0F" w:rsidP="00DD2A6D">
            <w:pPr>
              <w:rPr>
                <w:sz w:val="16"/>
                <w:szCs w:val="16"/>
              </w:rPr>
            </w:pPr>
          </w:p>
          <w:p w:rsidR="008D1C0F" w:rsidRDefault="008D1C0F" w:rsidP="00DD2A6D">
            <w:pPr>
              <w:rPr>
                <w:sz w:val="16"/>
                <w:szCs w:val="16"/>
              </w:rPr>
            </w:pPr>
          </w:p>
          <w:p w:rsidR="008D1C0F" w:rsidRDefault="008D1C0F" w:rsidP="00DD2A6D">
            <w:pPr>
              <w:rPr>
                <w:b/>
              </w:rPr>
            </w:pPr>
            <w:r w:rsidRPr="008D1C0F">
              <w:t>_______________________</w:t>
            </w:r>
            <w:r>
              <w:t xml:space="preserve"> </w:t>
            </w:r>
            <w:r w:rsidRPr="008D1C0F">
              <w:rPr>
                <w:b/>
              </w:rPr>
              <w:t>Е.А. Шарымов</w:t>
            </w:r>
          </w:p>
          <w:p w:rsidR="008D1C0F" w:rsidRPr="0009371A" w:rsidRDefault="008D1C0F" w:rsidP="008D1C0F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9371A">
              <w:rPr>
                <w:sz w:val="16"/>
                <w:szCs w:val="16"/>
              </w:rPr>
              <w:t>М.П                     подпись</w:t>
            </w:r>
          </w:p>
          <w:p w:rsidR="008D1C0F" w:rsidRPr="0009371A" w:rsidRDefault="008D1C0F" w:rsidP="008D1C0F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09371A">
              <w:rPr>
                <w:sz w:val="16"/>
                <w:szCs w:val="16"/>
              </w:rPr>
              <w:t xml:space="preserve">               </w:t>
            </w:r>
          </w:p>
          <w:p w:rsidR="008D1C0F" w:rsidRPr="008D1C0F" w:rsidRDefault="008D1C0F" w:rsidP="008D1C0F"/>
        </w:tc>
        <w:tc>
          <w:tcPr>
            <w:tcW w:w="4786" w:type="dxa"/>
          </w:tcPr>
          <w:p w:rsidR="00DD2A6D" w:rsidRDefault="00DD2A6D" w:rsidP="0009371A">
            <w:pPr>
              <w:tabs>
                <w:tab w:val="left" w:pos="360"/>
              </w:tabs>
              <w:rPr>
                <w:b/>
              </w:rPr>
            </w:pPr>
          </w:p>
          <w:p w:rsidR="009A215D" w:rsidRDefault="009A215D" w:rsidP="0009371A">
            <w:pPr>
              <w:tabs>
                <w:tab w:val="left" w:pos="360"/>
              </w:tabs>
              <w:rPr>
                <w:b/>
              </w:rPr>
            </w:pPr>
          </w:p>
          <w:p w:rsidR="009A215D" w:rsidRDefault="009A215D" w:rsidP="0009371A">
            <w:pPr>
              <w:tabs>
                <w:tab w:val="left" w:pos="360"/>
              </w:tabs>
              <w:rPr>
                <w:b/>
              </w:rPr>
            </w:pPr>
          </w:p>
          <w:p w:rsidR="0078420E" w:rsidRPr="0009371A" w:rsidRDefault="0078420E" w:rsidP="0009371A">
            <w:pPr>
              <w:tabs>
                <w:tab w:val="left" w:pos="360"/>
              </w:tabs>
              <w:rPr>
                <w:b/>
              </w:rPr>
            </w:pPr>
          </w:p>
          <w:p w:rsidR="00DD2A6D" w:rsidRPr="0009371A" w:rsidRDefault="00DD2A6D" w:rsidP="0009371A">
            <w:pPr>
              <w:tabs>
                <w:tab w:val="left" w:pos="360"/>
              </w:tabs>
              <w:rPr>
                <w:b/>
              </w:rPr>
            </w:pPr>
            <w:r w:rsidRPr="0009371A">
              <w:rPr>
                <w:b/>
              </w:rPr>
              <w:t xml:space="preserve">______________________ </w:t>
            </w:r>
          </w:p>
          <w:p w:rsidR="00DD2A6D" w:rsidRPr="0009371A" w:rsidRDefault="00DD2A6D" w:rsidP="0009371A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09371A">
              <w:rPr>
                <w:sz w:val="16"/>
                <w:szCs w:val="16"/>
              </w:rPr>
              <w:t xml:space="preserve">    </w:t>
            </w:r>
            <w:r w:rsidR="008D1C0F" w:rsidRPr="0009371A">
              <w:rPr>
                <w:sz w:val="16"/>
                <w:szCs w:val="16"/>
              </w:rPr>
              <w:t>М.П</w:t>
            </w:r>
            <w:r w:rsidRPr="0009371A">
              <w:rPr>
                <w:sz w:val="16"/>
                <w:szCs w:val="16"/>
              </w:rPr>
              <w:t xml:space="preserve">                          подпись</w:t>
            </w:r>
          </w:p>
          <w:p w:rsidR="00DD2A6D" w:rsidRPr="0009371A" w:rsidRDefault="00DD2A6D" w:rsidP="0009371A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09371A">
              <w:rPr>
                <w:sz w:val="16"/>
                <w:szCs w:val="16"/>
              </w:rPr>
              <w:t xml:space="preserve">               </w:t>
            </w:r>
          </w:p>
          <w:p w:rsidR="00DD2A6D" w:rsidRPr="0009371A" w:rsidRDefault="00DD2A6D" w:rsidP="008D1C0F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09371A">
              <w:rPr>
                <w:sz w:val="16"/>
                <w:szCs w:val="16"/>
              </w:rPr>
              <w:t xml:space="preserve">                              </w:t>
            </w:r>
          </w:p>
        </w:tc>
      </w:tr>
    </w:tbl>
    <w:p w:rsidR="00A555F8" w:rsidRDefault="00A555F8" w:rsidP="00A5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55F8" w:rsidSect="00EC3B0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85" w:rsidRDefault="00956B85" w:rsidP="0009371A">
      <w:r>
        <w:separator/>
      </w:r>
    </w:p>
  </w:endnote>
  <w:endnote w:type="continuationSeparator" w:id="1">
    <w:p w:rsidR="00956B85" w:rsidRDefault="00956B85" w:rsidP="0009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9" w:rsidRDefault="00161B89">
    <w:pPr>
      <w:pStyle w:val="a8"/>
    </w:pPr>
    <w:r>
      <w:t>От заказчика_______________________ От Исполнителя ___________________________</w:t>
    </w:r>
  </w:p>
  <w:p w:rsidR="00161B89" w:rsidRDefault="00161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85" w:rsidRDefault="00956B85" w:rsidP="0009371A">
      <w:r>
        <w:separator/>
      </w:r>
    </w:p>
  </w:footnote>
  <w:footnote w:type="continuationSeparator" w:id="1">
    <w:p w:rsidR="00956B85" w:rsidRDefault="00956B85" w:rsidP="0009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9" w:rsidRDefault="003B0F70">
    <w:pPr>
      <w:pStyle w:val="a6"/>
      <w:jc w:val="right"/>
    </w:pPr>
    <w:r>
      <w:fldChar w:fldCharType="begin"/>
    </w:r>
    <w:r w:rsidR="00BE4FBD">
      <w:instrText xml:space="preserve"> PAGE   \* MERGEFORMAT </w:instrText>
    </w:r>
    <w:r>
      <w:fldChar w:fldCharType="separate"/>
    </w:r>
    <w:r w:rsidR="001D18D9">
      <w:rPr>
        <w:noProof/>
      </w:rPr>
      <w:t>4</w:t>
    </w:r>
    <w:r>
      <w:fldChar w:fldCharType="end"/>
    </w:r>
  </w:p>
  <w:p w:rsidR="00161B89" w:rsidRDefault="00161B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F8"/>
    <w:rsid w:val="00001014"/>
    <w:rsid w:val="000853C1"/>
    <w:rsid w:val="0009371A"/>
    <w:rsid w:val="000E2D5F"/>
    <w:rsid w:val="00110317"/>
    <w:rsid w:val="00150AB3"/>
    <w:rsid w:val="00156374"/>
    <w:rsid w:val="00161B89"/>
    <w:rsid w:val="00197E54"/>
    <w:rsid w:val="001D18D9"/>
    <w:rsid w:val="001E4832"/>
    <w:rsid w:val="002B2D67"/>
    <w:rsid w:val="00307A8F"/>
    <w:rsid w:val="003246EA"/>
    <w:rsid w:val="003B0F70"/>
    <w:rsid w:val="00496324"/>
    <w:rsid w:val="004A4701"/>
    <w:rsid w:val="004E27B4"/>
    <w:rsid w:val="0059459F"/>
    <w:rsid w:val="005B2E64"/>
    <w:rsid w:val="00613F23"/>
    <w:rsid w:val="00616DEA"/>
    <w:rsid w:val="006E2490"/>
    <w:rsid w:val="00740E3E"/>
    <w:rsid w:val="0077458F"/>
    <w:rsid w:val="00774EF3"/>
    <w:rsid w:val="007814B6"/>
    <w:rsid w:val="0078420E"/>
    <w:rsid w:val="007E26DB"/>
    <w:rsid w:val="0082359C"/>
    <w:rsid w:val="00833257"/>
    <w:rsid w:val="00846E3A"/>
    <w:rsid w:val="008726C8"/>
    <w:rsid w:val="008B3466"/>
    <w:rsid w:val="008D0ED9"/>
    <w:rsid w:val="008D1C0F"/>
    <w:rsid w:val="00956B85"/>
    <w:rsid w:val="00981B95"/>
    <w:rsid w:val="009A215D"/>
    <w:rsid w:val="00A12383"/>
    <w:rsid w:val="00A4181C"/>
    <w:rsid w:val="00A43277"/>
    <w:rsid w:val="00A555F8"/>
    <w:rsid w:val="00A6110E"/>
    <w:rsid w:val="00A83967"/>
    <w:rsid w:val="00AB3E4A"/>
    <w:rsid w:val="00B308E6"/>
    <w:rsid w:val="00B64C62"/>
    <w:rsid w:val="00BA40A1"/>
    <w:rsid w:val="00BE4364"/>
    <w:rsid w:val="00BE4FBD"/>
    <w:rsid w:val="00BF5CFC"/>
    <w:rsid w:val="00BF62AD"/>
    <w:rsid w:val="00BF6C7E"/>
    <w:rsid w:val="00BF76AE"/>
    <w:rsid w:val="00C1045E"/>
    <w:rsid w:val="00C32CE9"/>
    <w:rsid w:val="00C6018D"/>
    <w:rsid w:val="00C716CD"/>
    <w:rsid w:val="00C82ED5"/>
    <w:rsid w:val="00D13A76"/>
    <w:rsid w:val="00D231DE"/>
    <w:rsid w:val="00D51DD9"/>
    <w:rsid w:val="00D86A78"/>
    <w:rsid w:val="00D96D4D"/>
    <w:rsid w:val="00DA251D"/>
    <w:rsid w:val="00DD2A6D"/>
    <w:rsid w:val="00EA0901"/>
    <w:rsid w:val="00EB004B"/>
    <w:rsid w:val="00EC25F2"/>
    <w:rsid w:val="00EC3B05"/>
    <w:rsid w:val="00EF4C43"/>
    <w:rsid w:val="00F00344"/>
    <w:rsid w:val="00F15942"/>
    <w:rsid w:val="00F16D07"/>
    <w:rsid w:val="00F97DCC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1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DD2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line number"/>
    <w:basedOn w:val="a0"/>
    <w:rsid w:val="0009371A"/>
  </w:style>
  <w:style w:type="paragraph" w:styleId="a6">
    <w:name w:val="header"/>
    <w:basedOn w:val="a"/>
    <w:link w:val="a7"/>
    <w:uiPriority w:val="99"/>
    <w:rsid w:val="0009371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9371A"/>
    <w:rPr>
      <w:sz w:val="24"/>
      <w:szCs w:val="24"/>
    </w:rPr>
  </w:style>
  <w:style w:type="paragraph" w:styleId="a8">
    <w:name w:val="footer"/>
    <w:basedOn w:val="a"/>
    <w:link w:val="a9"/>
    <w:uiPriority w:val="99"/>
    <w:rsid w:val="0009371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9371A"/>
    <w:rPr>
      <w:sz w:val="24"/>
      <w:szCs w:val="24"/>
    </w:rPr>
  </w:style>
  <w:style w:type="paragraph" w:styleId="aa">
    <w:name w:val="Balloon Text"/>
    <w:basedOn w:val="a"/>
    <w:link w:val="ab"/>
    <w:rsid w:val="0009371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9371A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853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018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-bux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u131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ku-2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2;&#1091;-26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CA3A-334E-436F-9A3B-D2E93378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</vt:lpstr>
    </vt:vector>
  </TitlesOfParts>
  <Company>Inc.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</dc:title>
  <dc:subject/>
  <dc:creator>Sharymov</dc:creator>
  <cp:keywords/>
  <dc:description/>
  <cp:lastModifiedBy>Евгений</cp:lastModifiedBy>
  <cp:revision>26</cp:revision>
  <dcterms:created xsi:type="dcterms:W3CDTF">2013-12-26T07:13:00Z</dcterms:created>
  <dcterms:modified xsi:type="dcterms:W3CDTF">2023-10-23T13:23:00Z</dcterms:modified>
</cp:coreProperties>
</file>